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F4" w:rsidRDefault="00761429">
      <w:pPr>
        <w:rPr>
          <w:b/>
          <w:bCs/>
          <w:sz w:val="30"/>
          <w:szCs w:val="30"/>
        </w:rPr>
      </w:pPr>
      <w:bookmarkStart w:id="0" w:name="_GoBack"/>
      <w:bookmarkEnd w:id="0"/>
      <w:r>
        <w:rPr>
          <w:rFonts w:hint="eastAsia"/>
          <w:b/>
          <w:bCs/>
          <w:sz w:val="30"/>
          <w:szCs w:val="30"/>
        </w:rPr>
        <w:t>简答题：</w:t>
      </w:r>
    </w:p>
    <w:p w:rsidR="005F09F4" w:rsidRDefault="00761429">
      <w:pPr>
        <w:numPr>
          <w:ilvl w:val="0"/>
          <w:numId w:val="1"/>
        </w:numPr>
        <w:spacing w:line="360" w:lineRule="auto"/>
        <w:rPr>
          <w:sz w:val="24"/>
        </w:rPr>
      </w:pPr>
      <w:r>
        <w:rPr>
          <w:rFonts w:hint="eastAsia"/>
          <w:sz w:val="24"/>
        </w:rPr>
        <w:t>马克思主义政治经济学的方法是什么？</w:t>
      </w:r>
    </w:p>
    <w:p w:rsidR="005F09F4" w:rsidRDefault="00761429">
      <w:pPr>
        <w:numPr>
          <w:ilvl w:val="0"/>
          <w:numId w:val="1"/>
        </w:numPr>
        <w:spacing w:line="360" w:lineRule="auto"/>
        <w:rPr>
          <w:sz w:val="24"/>
        </w:rPr>
      </w:pPr>
      <w:r>
        <w:rPr>
          <w:rFonts w:hint="eastAsia"/>
          <w:sz w:val="24"/>
        </w:rPr>
        <w:t>马克思主义政治经济学研究对象和任务是什么？</w:t>
      </w:r>
    </w:p>
    <w:p w:rsidR="005F09F4" w:rsidRDefault="00761429">
      <w:pPr>
        <w:numPr>
          <w:ilvl w:val="0"/>
          <w:numId w:val="1"/>
        </w:numPr>
        <w:spacing w:line="360" w:lineRule="auto"/>
        <w:rPr>
          <w:sz w:val="24"/>
        </w:rPr>
      </w:pPr>
      <w:r>
        <w:rPr>
          <w:rFonts w:hint="eastAsia"/>
          <w:sz w:val="24"/>
        </w:rPr>
        <w:t>马克思主义政治经济学的分析范式中一般的方法论或基本原理是什么？</w:t>
      </w:r>
    </w:p>
    <w:p w:rsidR="005F09F4" w:rsidRDefault="00761429">
      <w:pPr>
        <w:numPr>
          <w:ilvl w:val="0"/>
          <w:numId w:val="1"/>
        </w:numPr>
        <w:spacing w:line="360" w:lineRule="auto"/>
        <w:rPr>
          <w:sz w:val="24"/>
        </w:rPr>
      </w:pPr>
      <w:r>
        <w:rPr>
          <w:rFonts w:hint="eastAsia"/>
          <w:sz w:val="24"/>
        </w:rPr>
        <w:t>马克思主义政治经济学的分析范式中特殊的方法或特殊的原理是什么？</w:t>
      </w:r>
    </w:p>
    <w:p w:rsidR="005F09F4" w:rsidRDefault="00761429">
      <w:pPr>
        <w:numPr>
          <w:ilvl w:val="0"/>
          <w:numId w:val="1"/>
        </w:numPr>
        <w:spacing w:line="360" w:lineRule="auto"/>
        <w:rPr>
          <w:sz w:val="24"/>
        </w:rPr>
      </w:pPr>
      <w:r>
        <w:rPr>
          <w:rFonts w:hint="eastAsia"/>
          <w:sz w:val="24"/>
        </w:rPr>
        <w:t>马克思主义经济学与西方经济学在研究对象问题上的根本分歧是什么？</w:t>
      </w:r>
    </w:p>
    <w:p w:rsidR="005F09F4" w:rsidRDefault="00761429">
      <w:pPr>
        <w:numPr>
          <w:ilvl w:val="0"/>
          <w:numId w:val="1"/>
        </w:numPr>
        <w:spacing w:line="360" w:lineRule="auto"/>
        <w:rPr>
          <w:sz w:val="24"/>
        </w:rPr>
      </w:pPr>
      <w:r>
        <w:rPr>
          <w:rFonts w:hint="eastAsia"/>
          <w:sz w:val="24"/>
        </w:rPr>
        <w:t>请列举现代西方马克思主义经济学的理论与流派。</w:t>
      </w:r>
    </w:p>
    <w:p w:rsidR="005F09F4" w:rsidRDefault="00761429">
      <w:pPr>
        <w:numPr>
          <w:ilvl w:val="0"/>
          <w:numId w:val="1"/>
        </w:numPr>
        <w:spacing w:line="360" w:lineRule="auto"/>
        <w:rPr>
          <w:sz w:val="24"/>
        </w:rPr>
      </w:pPr>
      <w:r>
        <w:rPr>
          <w:rFonts w:hint="eastAsia"/>
          <w:sz w:val="24"/>
        </w:rPr>
        <w:t>组成马克思主义经济学三个层次的理论框架是什么？</w:t>
      </w:r>
    </w:p>
    <w:p w:rsidR="005F09F4" w:rsidRDefault="00761429">
      <w:pPr>
        <w:numPr>
          <w:ilvl w:val="0"/>
          <w:numId w:val="1"/>
        </w:numPr>
        <w:spacing w:line="360" w:lineRule="auto"/>
        <w:rPr>
          <w:sz w:val="24"/>
        </w:rPr>
      </w:pPr>
      <w:r>
        <w:rPr>
          <w:rFonts w:hint="eastAsia"/>
          <w:sz w:val="24"/>
        </w:rPr>
        <w:t>简述金融全球化对发展中国家的冲击。</w:t>
      </w:r>
    </w:p>
    <w:p w:rsidR="005F09F4" w:rsidRDefault="00761429">
      <w:pPr>
        <w:numPr>
          <w:ilvl w:val="0"/>
          <w:numId w:val="1"/>
        </w:numPr>
        <w:spacing w:line="360" w:lineRule="auto"/>
        <w:rPr>
          <w:sz w:val="24"/>
        </w:rPr>
      </w:pPr>
      <w:r>
        <w:rPr>
          <w:rFonts w:hint="eastAsia"/>
          <w:sz w:val="24"/>
        </w:rPr>
        <w:t>请问金融化是金融资本的新阶段吗？</w:t>
      </w:r>
    </w:p>
    <w:p w:rsidR="005F09F4" w:rsidRDefault="00761429">
      <w:pPr>
        <w:numPr>
          <w:ilvl w:val="0"/>
          <w:numId w:val="1"/>
        </w:numPr>
        <w:spacing w:line="360" w:lineRule="auto"/>
        <w:rPr>
          <w:sz w:val="24"/>
        </w:rPr>
      </w:pPr>
      <w:r>
        <w:rPr>
          <w:rFonts w:hint="eastAsia"/>
          <w:sz w:val="24"/>
        </w:rPr>
        <w:t>新自由主义的本质是什么？</w:t>
      </w:r>
    </w:p>
    <w:p w:rsidR="005F09F4" w:rsidRDefault="005F09F4"/>
    <w:p w:rsidR="005F09F4" w:rsidRDefault="00761429">
      <w:pPr>
        <w:rPr>
          <w:b/>
          <w:bCs/>
          <w:sz w:val="30"/>
          <w:szCs w:val="30"/>
        </w:rPr>
      </w:pPr>
      <w:r>
        <w:rPr>
          <w:rFonts w:hint="eastAsia"/>
          <w:b/>
          <w:bCs/>
          <w:sz w:val="30"/>
          <w:szCs w:val="30"/>
        </w:rPr>
        <w:t>问答题：</w:t>
      </w:r>
    </w:p>
    <w:p w:rsidR="005F09F4" w:rsidRDefault="00761429">
      <w:pPr>
        <w:numPr>
          <w:ilvl w:val="0"/>
          <w:numId w:val="2"/>
        </w:numPr>
        <w:spacing w:line="360" w:lineRule="auto"/>
        <w:rPr>
          <w:sz w:val="24"/>
        </w:rPr>
      </w:pPr>
      <w:r>
        <w:rPr>
          <w:rFonts w:hint="eastAsia"/>
          <w:sz w:val="24"/>
        </w:rPr>
        <w:t>为什么说马克思主义政治经济学是研究社会生产关系及其发展规律的科学？</w:t>
      </w:r>
    </w:p>
    <w:p w:rsidR="005F09F4" w:rsidRDefault="00761429">
      <w:pPr>
        <w:numPr>
          <w:ilvl w:val="0"/>
          <w:numId w:val="2"/>
        </w:numPr>
        <w:spacing w:line="360" w:lineRule="auto"/>
        <w:rPr>
          <w:sz w:val="24"/>
        </w:rPr>
      </w:pPr>
      <w:r>
        <w:rPr>
          <w:rFonts w:hint="eastAsia"/>
          <w:sz w:val="24"/>
        </w:rPr>
        <w:t>马克思主义经济学的五个方法论命题是什么？</w:t>
      </w:r>
    </w:p>
    <w:p w:rsidR="005F09F4" w:rsidRDefault="00761429">
      <w:pPr>
        <w:numPr>
          <w:ilvl w:val="0"/>
          <w:numId w:val="2"/>
        </w:numPr>
        <w:spacing w:line="360" w:lineRule="auto"/>
        <w:rPr>
          <w:sz w:val="24"/>
        </w:rPr>
      </w:pPr>
      <w:r>
        <w:rPr>
          <w:rFonts w:hint="eastAsia"/>
          <w:sz w:val="24"/>
        </w:rPr>
        <w:t>马克思如何从生产力与生产关系的矛盾运动中解释社会制度的变迁？</w:t>
      </w:r>
      <w:r>
        <w:rPr>
          <w:rFonts w:hint="eastAsia"/>
          <w:sz w:val="24"/>
        </w:rPr>
        <w:t xml:space="preserve"> </w:t>
      </w:r>
    </w:p>
    <w:p w:rsidR="005F09F4" w:rsidRDefault="00761429">
      <w:pPr>
        <w:numPr>
          <w:ilvl w:val="0"/>
          <w:numId w:val="2"/>
        </w:numPr>
        <w:spacing w:line="360" w:lineRule="auto"/>
        <w:rPr>
          <w:sz w:val="24"/>
        </w:rPr>
      </w:pPr>
      <w:r>
        <w:rPr>
          <w:rFonts w:hint="eastAsia"/>
          <w:sz w:val="24"/>
        </w:rPr>
        <w:t>金融化的发展对资本主义有什么样的影响？</w:t>
      </w:r>
      <w:r>
        <w:rPr>
          <w:rFonts w:hint="eastAsia"/>
          <w:sz w:val="24"/>
        </w:rPr>
        <w:t xml:space="preserve"> </w:t>
      </w:r>
    </w:p>
    <w:p w:rsidR="005F09F4" w:rsidRDefault="00761429">
      <w:pPr>
        <w:numPr>
          <w:ilvl w:val="0"/>
          <w:numId w:val="2"/>
        </w:numPr>
        <w:spacing w:line="360" w:lineRule="auto"/>
        <w:rPr>
          <w:sz w:val="24"/>
        </w:rPr>
      </w:pPr>
      <w:r>
        <w:rPr>
          <w:rFonts w:hint="eastAsia"/>
          <w:sz w:val="24"/>
        </w:rPr>
        <w:t>请论述新自由主义所包含的众多学派的思想和理论体系。</w:t>
      </w:r>
    </w:p>
    <w:p w:rsidR="005F09F4" w:rsidRDefault="00761429">
      <w:pPr>
        <w:numPr>
          <w:ilvl w:val="0"/>
          <w:numId w:val="2"/>
        </w:numPr>
        <w:spacing w:line="360" w:lineRule="auto"/>
        <w:rPr>
          <w:sz w:val="24"/>
        </w:rPr>
      </w:pPr>
      <w:r>
        <w:rPr>
          <w:rFonts w:hint="eastAsia"/>
          <w:sz w:val="24"/>
        </w:rPr>
        <w:t>请比较分析狭义新自由主义与广义新自由主义。</w:t>
      </w:r>
    </w:p>
    <w:p w:rsidR="005F09F4" w:rsidRDefault="00761429">
      <w:pPr>
        <w:numPr>
          <w:ilvl w:val="0"/>
          <w:numId w:val="2"/>
        </w:numPr>
        <w:spacing w:line="360" w:lineRule="auto"/>
        <w:rPr>
          <w:sz w:val="24"/>
        </w:rPr>
      </w:pPr>
      <w:r>
        <w:rPr>
          <w:rFonts w:hint="eastAsia"/>
          <w:sz w:val="24"/>
        </w:rPr>
        <w:t>请论述新自由主义的核心理论观点。</w:t>
      </w:r>
    </w:p>
    <w:p w:rsidR="005F09F4" w:rsidRDefault="00761429">
      <w:pPr>
        <w:numPr>
          <w:ilvl w:val="0"/>
          <w:numId w:val="2"/>
        </w:numPr>
        <w:spacing w:line="360" w:lineRule="auto"/>
        <w:rPr>
          <w:sz w:val="24"/>
        </w:rPr>
      </w:pPr>
      <w:r>
        <w:rPr>
          <w:rFonts w:hint="eastAsia"/>
          <w:sz w:val="24"/>
        </w:rPr>
        <w:t>“撒切尔主义”与里根政府的新自由主义政策分别包含哪些内容？</w:t>
      </w:r>
    </w:p>
    <w:p w:rsidR="005F09F4" w:rsidRDefault="00761429">
      <w:pPr>
        <w:numPr>
          <w:ilvl w:val="0"/>
          <w:numId w:val="2"/>
        </w:numPr>
        <w:spacing w:line="360" w:lineRule="auto"/>
        <w:rPr>
          <w:sz w:val="24"/>
        </w:rPr>
      </w:pPr>
      <w:r>
        <w:rPr>
          <w:rFonts w:hint="eastAsia"/>
          <w:sz w:val="24"/>
        </w:rPr>
        <w:t>请列举新自由主义思潮的现实影响有哪些。</w:t>
      </w:r>
    </w:p>
    <w:p w:rsidR="005F09F4" w:rsidRDefault="00761429">
      <w:pPr>
        <w:numPr>
          <w:ilvl w:val="0"/>
          <w:numId w:val="2"/>
        </w:numPr>
        <w:spacing w:line="360" w:lineRule="auto"/>
      </w:pPr>
      <w:r>
        <w:rPr>
          <w:rFonts w:hint="eastAsia"/>
          <w:sz w:val="24"/>
        </w:rPr>
        <w:t>请论述“华盛顿共识”的新自由主义政策。</w:t>
      </w:r>
      <w:r>
        <w:rPr>
          <w:rFonts w:hint="eastAsia"/>
          <w:sz w:val="24"/>
        </w:rPr>
        <w:br/>
      </w:r>
    </w:p>
    <w:p w:rsidR="005F09F4" w:rsidRDefault="005F09F4"/>
    <w:sectPr w:rsidR="005F0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67026C"/>
    <w:multiLevelType w:val="singleLevel"/>
    <w:tmpl w:val="E367026C"/>
    <w:lvl w:ilvl="0">
      <w:start w:val="1"/>
      <w:numFmt w:val="decimal"/>
      <w:suff w:val="nothing"/>
      <w:lvlText w:val="%1、"/>
      <w:lvlJc w:val="left"/>
    </w:lvl>
  </w:abstractNum>
  <w:abstractNum w:abstractNumId="1" w15:restartNumberingAfterBreak="0">
    <w:nsid w:val="089C7501"/>
    <w:multiLevelType w:val="singleLevel"/>
    <w:tmpl w:val="089C7501"/>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D05D86"/>
    <w:rsid w:val="005F09F4"/>
    <w:rsid w:val="00761429"/>
    <w:rsid w:val="2AD05D8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163582-534B-45B1-A146-0700014C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2</cp:revision>
  <dcterms:created xsi:type="dcterms:W3CDTF">2018-07-02T03:10:00Z</dcterms:created>
  <dcterms:modified xsi:type="dcterms:W3CDTF">2018-07-02T03:10:00Z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